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64F0D" w14:textId="0A53560E" w:rsidR="003460D2" w:rsidRDefault="003460D2" w:rsidP="003460D2">
      <w:pPr>
        <w:pStyle w:val="Title"/>
        <w:rPr>
          <w:rFonts w:eastAsia="Calibri"/>
        </w:rPr>
      </w:pPr>
      <w:r>
        <w:rPr>
          <w:rFonts w:eastAsia="Calibri"/>
        </w:rPr>
        <w:t>Barnes Dennig Response to COVID-19</w:t>
      </w:r>
    </w:p>
    <w:p w14:paraId="3A1910A2" w14:textId="0F632486" w:rsidR="003460D2" w:rsidRDefault="003460D2" w:rsidP="003460D2">
      <w:pPr>
        <w:pStyle w:val="Heading1"/>
        <w:rPr>
          <w:rFonts w:eastAsia="Calibri"/>
        </w:rPr>
      </w:pPr>
      <w:r>
        <w:rPr>
          <w:rFonts w:eastAsia="Calibri"/>
        </w:rPr>
        <w:t>Video Transcript</w:t>
      </w:r>
    </w:p>
    <w:p w14:paraId="697CE405" w14:textId="4051A99D" w:rsidR="00826530" w:rsidRPr="00826530" w:rsidRDefault="00826530" w:rsidP="00826530">
      <w:pPr>
        <w:pStyle w:val="Heading2"/>
      </w:pPr>
      <w:r>
        <w:t>Kevin Dawson | Talent Direc</w:t>
      </w:r>
      <w:bookmarkStart w:id="0" w:name="_GoBack"/>
      <w:bookmarkEnd w:id="0"/>
      <w:r>
        <w:t>tor</w:t>
      </w:r>
    </w:p>
    <w:p w14:paraId="7B87D35F" w14:textId="73910A55" w:rsidR="003460D2" w:rsidRDefault="003460D2" w:rsidP="003460D2">
      <w:pPr>
        <w:spacing w:beforeAutospacing="1"/>
        <w:rPr>
          <w:rFonts w:ascii="Calibri" w:eastAsia="Calibri" w:hAnsi="Calibri" w:cs="Calibri"/>
          <w:color w:val="000000"/>
          <w:sz w:val="22"/>
        </w:rPr>
      </w:pPr>
      <w:r>
        <w:rPr>
          <w:rFonts w:ascii="Calibri" w:eastAsia="Calibri" w:hAnsi="Calibri" w:cs="Calibri"/>
          <w:color w:val="000000"/>
          <w:sz w:val="22"/>
        </w:rPr>
        <w:t>Kevin Dawson (</w:t>
      </w:r>
      <w:hyperlink r:id="rId9" w:history="1">
        <w:r>
          <w:rPr>
            <w:rFonts w:ascii="Calibri" w:eastAsia="Calibri" w:hAnsi="Calibri" w:cs="Calibri"/>
            <w:color w:val="0000FF"/>
            <w:sz w:val="22"/>
            <w:u w:val="single"/>
          </w:rPr>
          <w:t>00:07</w:t>
        </w:r>
      </w:hyperlink>
      <w:r>
        <w:rPr>
          <w:rFonts w:ascii="Calibri" w:eastAsia="Calibri" w:hAnsi="Calibri" w:cs="Calibri"/>
          <w:color w:val="000000"/>
          <w:sz w:val="22"/>
        </w:rPr>
        <w:t>):</w:t>
      </w:r>
    </w:p>
    <w:p w14:paraId="24C4DB19" w14:textId="77777777" w:rsidR="003460D2" w:rsidRDefault="003460D2" w:rsidP="003460D2">
      <w:pPr>
        <w:spacing w:before="80"/>
        <w:rPr>
          <w:rFonts w:ascii="Calibri" w:eastAsia="Calibri" w:hAnsi="Calibri" w:cs="Calibri"/>
          <w:color w:val="000000"/>
          <w:sz w:val="22"/>
        </w:rPr>
      </w:pPr>
      <w:r>
        <w:rPr>
          <w:rFonts w:ascii="Calibri" w:eastAsia="Calibri" w:hAnsi="Calibri" w:cs="Calibri"/>
          <w:color w:val="000000"/>
          <w:sz w:val="22"/>
        </w:rPr>
        <w:t xml:space="preserve">Here at Barnes Dennig, we talk about flexibility in a wide range of terms, adapt, overcome. For example, the recent virus situation, it was something that happened </w:t>
      </w:r>
      <w:proofErr w:type="gramStart"/>
      <w:r>
        <w:rPr>
          <w:rFonts w:ascii="Calibri" w:eastAsia="Calibri" w:hAnsi="Calibri" w:cs="Calibri"/>
          <w:color w:val="000000"/>
          <w:sz w:val="22"/>
        </w:rPr>
        <w:t>real</w:t>
      </w:r>
      <w:proofErr w:type="gramEnd"/>
      <w:r>
        <w:rPr>
          <w:rFonts w:ascii="Calibri" w:eastAsia="Calibri" w:hAnsi="Calibri" w:cs="Calibri"/>
          <w:color w:val="000000"/>
          <w:sz w:val="22"/>
        </w:rPr>
        <w:t xml:space="preserve"> quick. And as a firm being as agile as we have been, it was really a quick turnaround to make sure that we had the tools in place necessary for our folks to be safe, to be able to work remote, to get what they needed done, and still serve those clients.</w:t>
      </w:r>
    </w:p>
    <w:p w14:paraId="2F162407" w14:textId="77777777" w:rsidR="003460D2" w:rsidRDefault="003460D2" w:rsidP="003460D2">
      <w:pPr>
        <w:spacing w:beforeAutospacing="1"/>
        <w:rPr>
          <w:rFonts w:ascii="Calibri" w:eastAsia="Calibri" w:hAnsi="Calibri" w:cs="Calibri"/>
          <w:color w:val="000000"/>
          <w:sz w:val="22"/>
        </w:rPr>
      </w:pPr>
      <w:r>
        <w:rPr>
          <w:rFonts w:ascii="Calibri" w:eastAsia="Calibri" w:hAnsi="Calibri" w:cs="Calibri"/>
          <w:color w:val="000000"/>
          <w:sz w:val="22"/>
        </w:rPr>
        <w:t>Kevin Dawson (</w:t>
      </w:r>
      <w:hyperlink r:id="rId10" w:history="1">
        <w:r>
          <w:rPr>
            <w:rFonts w:ascii="Calibri" w:eastAsia="Calibri" w:hAnsi="Calibri" w:cs="Calibri"/>
            <w:color w:val="0000FF"/>
            <w:sz w:val="22"/>
            <w:u w:val="single"/>
          </w:rPr>
          <w:t>00:36</w:t>
        </w:r>
      </w:hyperlink>
      <w:r>
        <w:rPr>
          <w:rFonts w:ascii="Calibri" w:eastAsia="Calibri" w:hAnsi="Calibri" w:cs="Calibri"/>
          <w:color w:val="000000"/>
          <w:sz w:val="22"/>
        </w:rPr>
        <w:t>):</w:t>
      </w:r>
    </w:p>
    <w:p w14:paraId="7F70E121" w14:textId="77777777" w:rsidR="003460D2" w:rsidRDefault="003460D2" w:rsidP="003460D2">
      <w:pPr>
        <w:spacing w:before="80"/>
        <w:rPr>
          <w:rFonts w:ascii="Calibri" w:eastAsia="Calibri" w:hAnsi="Calibri" w:cs="Calibri"/>
          <w:color w:val="000000"/>
          <w:sz w:val="22"/>
        </w:rPr>
      </w:pPr>
      <w:r>
        <w:rPr>
          <w:rFonts w:ascii="Calibri" w:eastAsia="Calibri" w:hAnsi="Calibri" w:cs="Calibri"/>
          <w:color w:val="000000"/>
          <w:sz w:val="22"/>
        </w:rPr>
        <w:t xml:space="preserve">A lot of folks ask, "How did you handle it? What did you need to do? Where did you go? What did you implement?" For us, it was really about being able to pivot </w:t>
      </w:r>
      <w:proofErr w:type="gramStart"/>
      <w:r>
        <w:rPr>
          <w:rFonts w:ascii="Calibri" w:eastAsia="Calibri" w:hAnsi="Calibri" w:cs="Calibri"/>
          <w:color w:val="000000"/>
          <w:sz w:val="22"/>
        </w:rPr>
        <w:t>real</w:t>
      </w:r>
      <w:proofErr w:type="gramEnd"/>
      <w:r>
        <w:rPr>
          <w:rFonts w:ascii="Calibri" w:eastAsia="Calibri" w:hAnsi="Calibri" w:cs="Calibri"/>
          <w:color w:val="000000"/>
          <w:sz w:val="22"/>
        </w:rPr>
        <w:t xml:space="preserve"> quick, and how do we set up our folks from home to work remote while still being safe. That was an opportunity for us to really just utilize technology that we had invested in. It was really business as usual for us.</w:t>
      </w:r>
    </w:p>
    <w:p w14:paraId="28799EDC" w14:textId="77777777" w:rsidR="003460D2" w:rsidRDefault="003460D2" w:rsidP="003460D2">
      <w:pPr>
        <w:spacing w:beforeAutospacing="1"/>
        <w:rPr>
          <w:rFonts w:ascii="Calibri" w:eastAsia="Calibri" w:hAnsi="Calibri" w:cs="Calibri"/>
          <w:color w:val="000000"/>
          <w:sz w:val="22"/>
        </w:rPr>
      </w:pPr>
      <w:r>
        <w:rPr>
          <w:rFonts w:ascii="Calibri" w:eastAsia="Calibri" w:hAnsi="Calibri" w:cs="Calibri"/>
          <w:color w:val="000000"/>
          <w:sz w:val="22"/>
        </w:rPr>
        <w:t>Kevin Dawson (</w:t>
      </w:r>
      <w:hyperlink r:id="rId11" w:history="1">
        <w:r>
          <w:rPr>
            <w:rFonts w:ascii="Calibri" w:eastAsia="Calibri" w:hAnsi="Calibri" w:cs="Calibri"/>
            <w:color w:val="0000FF"/>
            <w:sz w:val="22"/>
            <w:u w:val="single"/>
          </w:rPr>
          <w:t>01:04</w:t>
        </w:r>
      </w:hyperlink>
      <w:r>
        <w:rPr>
          <w:rFonts w:ascii="Calibri" w:eastAsia="Calibri" w:hAnsi="Calibri" w:cs="Calibri"/>
          <w:color w:val="000000"/>
          <w:sz w:val="22"/>
        </w:rPr>
        <w:t>):</w:t>
      </w:r>
    </w:p>
    <w:p w14:paraId="5CD018BD" w14:textId="77777777" w:rsidR="003460D2" w:rsidRDefault="003460D2" w:rsidP="003460D2">
      <w:pPr>
        <w:spacing w:before="80"/>
        <w:rPr>
          <w:rFonts w:ascii="Calibri" w:eastAsia="Calibri" w:hAnsi="Calibri" w:cs="Calibri"/>
          <w:color w:val="000000"/>
          <w:sz w:val="22"/>
        </w:rPr>
      </w:pPr>
      <w:r>
        <w:rPr>
          <w:rFonts w:ascii="Calibri" w:eastAsia="Calibri" w:hAnsi="Calibri" w:cs="Calibri"/>
          <w:color w:val="000000"/>
          <w:sz w:val="22"/>
        </w:rPr>
        <w:t>It was an opportunity for our folks, a little bit different. So we had to be very deliberate and the learning, the connectivity, the coaching, the how are we going to go about this and with technology, and kudos to everybody here in the firm, leadership to support, we were able to make that move seamless.</w:t>
      </w:r>
    </w:p>
    <w:p w14:paraId="3651FB0E" w14:textId="77777777" w:rsidR="003460D2" w:rsidRDefault="003460D2" w:rsidP="003460D2">
      <w:pPr>
        <w:spacing w:beforeAutospacing="1"/>
        <w:rPr>
          <w:rFonts w:ascii="Calibri" w:eastAsia="Calibri" w:hAnsi="Calibri" w:cs="Calibri"/>
          <w:color w:val="000000"/>
          <w:sz w:val="22"/>
        </w:rPr>
      </w:pPr>
      <w:r>
        <w:rPr>
          <w:rFonts w:ascii="Calibri" w:eastAsia="Calibri" w:hAnsi="Calibri" w:cs="Calibri"/>
          <w:color w:val="000000"/>
          <w:sz w:val="22"/>
        </w:rPr>
        <w:t>Kevin Dawson (</w:t>
      </w:r>
      <w:hyperlink r:id="rId12" w:history="1">
        <w:r>
          <w:rPr>
            <w:rFonts w:ascii="Calibri" w:eastAsia="Calibri" w:hAnsi="Calibri" w:cs="Calibri"/>
            <w:color w:val="0000FF"/>
            <w:sz w:val="22"/>
            <w:u w:val="single"/>
          </w:rPr>
          <w:t>01:28</w:t>
        </w:r>
      </w:hyperlink>
      <w:r>
        <w:rPr>
          <w:rFonts w:ascii="Calibri" w:eastAsia="Calibri" w:hAnsi="Calibri" w:cs="Calibri"/>
          <w:color w:val="000000"/>
          <w:sz w:val="22"/>
        </w:rPr>
        <w:t>):</w:t>
      </w:r>
    </w:p>
    <w:p w14:paraId="02190D40" w14:textId="77777777" w:rsidR="003460D2" w:rsidRDefault="003460D2" w:rsidP="003460D2">
      <w:pPr>
        <w:spacing w:before="80"/>
        <w:rPr>
          <w:rFonts w:ascii="Calibri" w:eastAsia="Calibri" w:hAnsi="Calibri" w:cs="Calibri"/>
          <w:color w:val="000000"/>
          <w:sz w:val="22"/>
        </w:rPr>
      </w:pPr>
      <w:r>
        <w:rPr>
          <w:rFonts w:ascii="Calibri" w:eastAsia="Calibri" w:hAnsi="Calibri" w:cs="Calibri"/>
          <w:color w:val="000000"/>
          <w:sz w:val="22"/>
        </w:rPr>
        <w:t xml:space="preserve">We really over the last few months have been able to continue to do that. As things change and everybody knows things are changing by the minute, by the hour, we continue to take pride in being flexible and being able to adapt and overcome, and a lot of that rests with our people. We have really intelligent people that really work hard that really want to solve problems, not only just for clients, but for the firm. And they want to make sure that we continue to grow and develop our folks and our marketplace share.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continued to do that.</w:t>
      </w:r>
    </w:p>
    <w:p w14:paraId="161DF677" w14:textId="77777777" w:rsidR="003460D2" w:rsidRDefault="003460D2" w:rsidP="003460D2">
      <w:pPr>
        <w:spacing w:beforeAutospacing="1"/>
        <w:rPr>
          <w:rFonts w:ascii="Calibri" w:eastAsia="Calibri" w:hAnsi="Calibri" w:cs="Calibri"/>
          <w:color w:val="000000"/>
          <w:sz w:val="22"/>
        </w:rPr>
      </w:pPr>
      <w:r>
        <w:rPr>
          <w:rFonts w:ascii="Calibri" w:eastAsia="Calibri" w:hAnsi="Calibri" w:cs="Calibri"/>
          <w:color w:val="000000"/>
          <w:sz w:val="22"/>
        </w:rPr>
        <w:t>Kevin Dawson (</w:t>
      </w:r>
      <w:hyperlink r:id="rId13" w:history="1">
        <w:r>
          <w:rPr>
            <w:rFonts w:ascii="Calibri" w:eastAsia="Calibri" w:hAnsi="Calibri" w:cs="Calibri"/>
            <w:color w:val="0000FF"/>
            <w:sz w:val="22"/>
            <w:u w:val="single"/>
          </w:rPr>
          <w:t>02:02</w:t>
        </w:r>
      </w:hyperlink>
      <w:r>
        <w:rPr>
          <w:rFonts w:ascii="Calibri" w:eastAsia="Calibri" w:hAnsi="Calibri" w:cs="Calibri"/>
          <w:color w:val="000000"/>
          <w:sz w:val="22"/>
        </w:rPr>
        <w:t>):</w:t>
      </w:r>
    </w:p>
    <w:p w14:paraId="1684FF23" w14:textId="77777777" w:rsidR="003460D2" w:rsidRDefault="003460D2" w:rsidP="003460D2">
      <w:pPr>
        <w:spacing w:before="80"/>
        <w:rPr>
          <w:rFonts w:ascii="Calibri" w:eastAsia="Calibri" w:hAnsi="Calibri" w:cs="Calibri"/>
          <w:color w:val="000000"/>
          <w:sz w:val="22"/>
        </w:rPr>
      </w:pPr>
      <w:r>
        <w:rPr>
          <w:rFonts w:ascii="Calibri" w:eastAsia="Calibri" w:hAnsi="Calibri" w:cs="Calibri"/>
          <w:color w:val="000000"/>
          <w:sz w:val="22"/>
        </w:rPr>
        <w:t xml:space="preserve">We've continued to add folks. We continue to hire folks and bring people on board, and it's been a great opportunity for us to take advantage.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number one, our priority is always the safety and health of our employees, but they've done an extremely good job of turning the corner and being able to continue business as usual, so we're very proud of them.</w:t>
      </w:r>
    </w:p>
    <w:p w14:paraId="32A9AC7E" w14:textId="77777777" w:rsidR="0095115F" w:rsidRPr="00976DDA" w:rsidRDefault="0095115F" w:rsidP="00976DDA"/>
    <w:sectPr w:rsidR="0095115F" w:rsidRPr="00976DDA" w:rsidSect="00B80024">
      <w:headerReference w:type="even" r:id="rId14"/>
      <w:headerReference w:type="default" r:id="rId15"/>
      <w:footerReference w:type="even" r:id="rId16"/>
      <w:footerReference w:type="default" r:id="rId17"/>
      <w:headerReference w:type="first" r:id="rId18"/>
      <w:footerReference w:type="first" r:id="rId1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29AB" w14:textId="77777777" w:rsidR="003460D2" w:rsidRDefault="003460D2" w:rsidP="0095115F">
      <w:r>
        <w:separator/>
      </w:r>
    </w:p>
  </w:endnote>
  <w:endnote w:type="continuationSeparator" w:id="0">
    <w:p w14:paraId="6DA078AD" w14:textId="77777777" w:rsidR="003460D2" w:rsidRDefault="003460D2" w:rsidP="0095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498A"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8677"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8746"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30DF" w14:textId="77777777" w:rsidR="003460D2" w:rsidRDefault="003460D2" w:rsidP="0095115F">
      <w:r>
        <w:separator/>
      </w:r>
    </w:p>
  </w:footnote>
  <w:footnote w:type="continuationSeparator" w:id="0">
    <w:p w14:paraId="2553E5FC" w14:textId="77777777" w:rsidR="003460D2" w:rsidRDefault="003460D2" w:rsidP="0095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6C82" w14:textId="77777777" w:rsidR="0095115F" w:rsidRDefault="00826530">
    <w:pPr>
      <w:pStyle w:val="Header"/>
    </w:pPr>
    <w:r>
      <w:rPr>
        <w:noProof/>
      </w:rPr>
      <w:pict w14:anchorId="25862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AA76" w14:textId="77777777" w:rsidR="0095115F" w:rsidRDefault="00826530">
    <w:pPr>
      <w:pStyle w:val="Header"/>
    </w:pPr>
    <w:r>
      <w:rPr>
        <w:noProof/>
      </w:rPr>
      <w:pict w14:anchorId="25BBF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5992" w14:textId="77777777" w:rsidR="0095115F" w:rsidRDefault="00826530">
    <w:pPr>
      <w:pStyle w:val="Header"/>
    </w:pPr>
    <w:r>
      <w:rPr>
        <w:noProof/>
      </w:rPr>
      <w:pict w14:anchorId="35FC3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D2"/>
    <w:rsid w:val="001B7A00"/>
    <w:rsid w:val="001F098E"/>
    <w:rsid w:val="003460D2"/>
    <w:rsid w:val="004568FF"/>
    <w:rsid w:val="007B42B7"/>
    <w:rsid w:val="00826530"/>
    <w:rsid w:val="0095115F"/>
    <w:rsid w:val="00976DDA"/>
    <w:rsid w:val="009F1BD4"/>
    <w:rsid w:val="00B8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FEC821D"/>
  <w15:chartTrackingRefBased/>
  <w15:docId w15:val="{E3D247B0-C5BB-42B7-BF2A-A14B59E0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0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60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65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3460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0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60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653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com/transcript-editor/Edit?token=yQ6Zs0vNI-ZeMAWdob7Bj2vz44Y7RFLTU1D4CvqETNfupqNKNBJhUXo2Fp-oPY5-zFDceP8joHsnM1wkvRGcaocfjgA&amp;loadFrom=DocumentDeeplink&amp;ts=122.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v.com/transcript-editor/Edit?token=vug5jpennegiwl8QlxVkC_6wTrWd0F-RrSGc934_qnBHhPkrxdaNXBqCW4M3e2vFOfvL5iATXvT_LAqXnzB1kcxkPA4&amp;loadFrom=DocumentDeeplink&amp;ts=88.7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XcNXsYONO4k667ZXdGQT0pAZ1K2yAIkTz5V65pLrp3po548_OKh2EgrNGR8VOsx3k970RB2c4lCzeM8JpTqDnMekEcE&amp;loadFrom=DocumentDeeplink&amp;ts=64.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v.com/transcript-editor/Edit?token=UNFU7dJg3MQoFUmTCrBUAnVKEBJ56ECr5OYJqIsfk47-8IQcAxkOcADwRcVpyPgELpYiLdVxb7vgB-vjrABgxCe-af0&amp;loadFrom=DocumentDeeplink&amp;ts=36.9"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rev.com/transcript-editor/Edit?token=FELgOjK4vWekdEz-4dSZarWUt_SxywS6tEO5kKa9L-XyVaCYSFffDPsMC24t9NGmkJ-Mp2OEb4WucVxgbaD4DTmjdQE&amp;loadFrom=DocumentDeeplink&amp;ts=7.7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nkins\OneDrive%20-%20Barnes%20Dennig\Documents\Custom%20Office%20Templates\BD%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3755E-D29B-4179-BA56-38EE528D68F7}">
  <ds:schemaRefs>
    <ds:schemaRef ds:uri="http://schemas.microsoft.com/sharepoint/v3/contenttype/forms"/>
  </ds:schemaRefs>
</ds:datastoreItem>
</file>

<file path=customXml/itemProps3.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BD Template 2020</Template>
  <TotalTime>9</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2</cp:revision>
  <cp:lastPrinted>2016-01-06T20:40:00Z</cp:lastPrinted>
  <dcterms:created xsi:type="dcterms:W3CDTF">2020-09-11T22:36:00Z</dcterms:created>
  <dcterms:modified xsi:type="dcterms:W3CDTF">2020-09-14T15:51:00Z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